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587" w:rsidRPr="007D2217" w:rsidRDefault="005C0587" w:rsidP="007D2217">
      <w:pPr>
        <w:shd w:val="clear" w:color="auto" w:fill="FFFFFF"/>
        <w:spacing w:after="158" w:line="360" w:lineRule="auto"/>
        <w:jc w:val="center"/>
        <w:textAlignment w:val="baseline"/>
        <w:rPr>
          <w:rFonts w:ascii="Times New Roman" w:eastAsia="Times New Roman" w:hAnsi="Times New Roman" w:cs="Times New Roman"/>
          <w:b/>
          <w:sz w:val="24"/>
          <w:szCs w:val="23"/>
          <w:lang w:eastAsia="en-IN"/>
        </w:rPr>
      </w:pPr>
      <w:r w:rsidRPr="007D2217">
        <w:rPr>
          <w:rFonts w:ascii="Times New Roman" w:eastAsia="Times New Roman" w:hAnsi="Times New Roman" w:cs="Times New Roman"/>
          <w:b/>
          <w:sz w:val="24"/>
          <w:szCs w:val="23"/>
          <w:lang w:eastAsia="en-IN"/>
        </w:rPr>
        <w:t>Learning Through NPTEL Lectures:</w:t>
      </w:r>
    </w:p>
    <w:p w:rsidR="005C0587" w:rsidRPr="005C0587" w:rsidRDefault="005C0587" w:rsidP="007D2217">
      <w:pPr>
        <w:shd w:val="clear" w:color="auto" w:fill="FFFFFF"/>
        <w:spacing w:after="158" w:line="360" w:lineRule="auto"/>
        <w:jc w:val="both"/>
        <w:textAlignment w:val="baseline"/>
        <w:rPr>
          <w:rFonts w:ascii="Times New Roman" w:eastAsia="Times New Roman" w:hAnsi="Times New Roman" w:cs="Times New Roman"/>
          <w:sz w:val="24"/>
          <w:szCs w:val="23"/>
          <w:lang w:eastAsia="en-IN"/>
        </w:rPr>
      </w:pPr>
      <w:r w:rsidRPr="005C0587">
        <w:rPr>
          <w:rFonts w:ascii="Times New Roman" w:eastAsia="Times New Roman" w:hAnsi="Times New Roman" w:cs="Times New Roman"/>
          <w:sz w:val="24"/>
          <w:szCs w:val="23"/>
          <w:lang w:eastAsia="en-IN"/>
        </w:rPr>
        <w:t xml:space="preserve">The National Programme on Technology Enhanced Learning (NPTEL) was initiated by seven Indian Institutes of Technology (Bombay, Delhi, Kanpur, </w:t>
      </w:r>
      <w:proofErr w:type="spellStart"/>
      <w:r w:rsidRPr="005C0587">
        <w:rPr>
          <w:rFonts w:ascii="Times New Roman" w:eastAsia="Times New Roman" w:hAnsi="Times New Roman" w:cs="Times New Roman"/>
          <w:sz w:val="24"/>
          <w:szCs w:val="23"/>
          <w:lang w:eastAsia="en-IN"/>
        </w:rPr>
        <w:t>Kharagpur</w:t>
      </w:r>
      <w:proofErr w:type="spellEnd"/>
      <w:r w:rsidRPr="005C0587">
        <w:rPr>
          <w:rFonts w:ascii="Times New Roman" w:eastAsia="Times New Roman" w:hAnsi="Times New Roman" w:cs="Times New Roman"/>
          <w:sz w:val="24"/>
          <w:szCs w:val="23"/>
          <w:lang w:eastAsia="en-IN"/>
        </w:rPr>
        <w:t xml:space="preserve">, Madras, Guwahati and </w:t>
      </w:r>
      <w:proofErr w:type="spellStart"/>
      <w:r w:rsidRPr="005C0587">
        <w:rPr>
          <w:rFonts w:ascii="Times New Roman" w:eastAsia="Times New Roman" w:hAnsi="Times New Roman" w:cs="Times New Roman"/>
          <w:sz w:val="24"/>
          <w:szCs w:val="23"/>
          <w:lang w:eastAsia="en-IN"/>
        </w:rPr>
        <w:t>Roorkee</w:t>
      </w:r>
      <w:proofErr w:type="spellEnd"/>
      <w:r w:rsidRPr="005C0587">
        <w:rPr>
          <w:rFonts w:ascii="Times New Roman" w:eastAsia="Times New Roman" w:hAnsi="Times New Roman" w:cs="Times New Roman"/>
          <w:sz w:val="24"/>
          <w:szCs w:val="23"/>
          <w:lang w:eastAsia="en-IN"/>
        </w:rPr>
        <w:t>) along with the Indian Institute of Science, Bangalore in 2003. Five core disciplines were identified, namely, civil engineering, computer science and engineering, electrical engineering, electronics and communication enginee</w:t>
      </w:r>
      <w:bookmarkStart w:id="0" w:name="_GoBack"/>
      <w:bookmarkEnd w:id="0"/>
      <w:r w:rsidRPr="005C0587">
        <w:rPr>
          <w:rFonts w:ascii="Times New Roman" w:eastAsia="Times New Roman" w:hAnsi="Times New Roman" w:cs="Times New Roman"/>
          <w:sz w:val="24"/>
          <w:szCs w:val="23"/>
          <w:lang w:eastAsia="en-IN"/>
        </w:rPr>
        <w:t>ring and mechanical engineering and 235 courses in web/video format were developed in this phase.</w:t>
      </w:r>
    </w:p>
    <w:p w:rsidR="005C0587" w:rsidRPr="005C0587" w:rsidRDefault="005C0587" w:rsidP="007D2217">
      <w:pPr>
        <w:shd w:val="clear" w:color="auto" w:fill="FFFFFF"/>
        <w:spacing w:after="158" w:line="360" w:lineRule="auto"/>
        <w:jc w:val="both"/>
        <w:textAlignment w:val="baseline"/>
        <w:rPr>
          <w:rFonts w:ascii="Times New Roman" w:eastAsia="Times New Roman" w:hAnsi="Times New Roman" w:cs="Times New Roman"/>
          <w:sz w:val="24"/>
          <w:szCs w:val="23"/>
          <w:lang w:eastAsia="en-IN"/>
        </w:rPr>
      </w:pPr>
      <w:r w:rsidRPr="005C0587">
        <w:rPr>
          <w:rFonts w:ascii="Times New Roman" w:eastAsia="Times New Roman" w:hAnsi="Times New Roman" w:cs="Times New Roman"/>
          <w:sz w:val="24"/>
          <w:szCs w:val="23"/>
          <w:lang w:eastAsia="en-IN"/>
        </w:rPr>
        <w:t>The main goal of NPTEL Phase II (2009-14) was to build on the engineering and core science courses launched previously in NPTEL Phase I. An additional 600 web and video courses were created in all major branches of engineering, physical sciences at the undergraduate and postgraduate levels and management courses at the postgraduate level. Several improvements such as indexing of all video and web courses and keyword search were implemented.</w:t>
      </w:r>
    </w:p>
    <w:p w:rsidR="005C0587" w:rsidRPr="005C0587" w:rsidRDefault="005C0587" w:rsidP="007D2217">
      <w:pPr>
        <w:spacing w:after="0" w:line="360" w:lineRule="auto"/>
        <w:jc w:val="both"/>
        <w:rPr>
          <w:rFonts w:ascii="Times New Roman" w:eastAsia="Times New Roman" w:hAnsi="Times New Roman" w:cs="Times New Roman"/>
          <w:sz w:val="28"/>
          <w:szCs w:val="24"/>
          <w:lang w:eastAsia="en-IN"/>
        </w:rPr>
      </w:pPr>
    </w:p>
    <w:p w:rsidR="005C0587" w:rsidRPr="005C0587" w:rsidRDefault="005C0587" w:rsidP="007D2217">
      <w:pPr>
        <w:shd w:val="clear" w:color="auto" w:fill="FFFFFF"/>
        <w:spacing w:after="0" w:line="360" w:lineRule="auto"/>
        <w:jc w:val="both"/>
        <w:textAlignment w:val="baseline"/>
        <w:rPr>
          <w:rFonts w:ascii="Times New Roman" w:eastAsia="Times New Roman" w:hAnsi="Times New Roman" w:cs="Times New Roman"/>
          <w:sz w:val="24"/>
          <w:szCs w:val="23"/>
          <w:lang w:eastAsia="en-IN"/>
        </w:rPr>
      </w:pPr>
      <w:r w:rsidRPr="007D2217">
        <w:rPr>
          <w:rFonts w:ascii="Times New Roman" w:eastAsia="Times New Roman" w:hAnsi="Times New Roman" w:cs="Times New Roman"/>
          <w:b/>
          <w:bCs/>
          <w:sz w:val="24"/>
          <w:szCs w:val="23"/>
          <w:bdr w:val="none" w:sz="0" w:space="0" w:color="auto" w:frame="1"/>
          <w:lang w:eastAsia="en-IN"/>
        </w:rPr>
        <w:t>H</w:t>
      </w:r>
      <w:r w:rsidRPr="005C0587">
        <w:rPr>
          <w:rFonts w:ascii="Times New Roman" w:eastAsia="Times New Roman" w:hAnsi="Times New Roman" w:cs="Times New Roman"/>
          <w:b/>
          <w:bCs/>
          <w:sz w:val="24"/>
          <w:szCs w:val="23"/>
          <w:bdr w:val="none" w:sz="0" w:space="0" w:color="auto" w:frame="1"/>
          <w:lang w:eastAsia="en-IN"/>
        </w:rPr>
        <w:t>ighlights</w:t>
      </w:r>
      <w:r w:rsidRPr="007D2217">
        <w:rPr>
          <w:rFonts w:ascii="Times New Roman" w:eastAsia="Times New Roman" w:hAnsi="Times New Roman" w:cs="Times New Roman"/>
          <w:b/>
          <w:bCs/>
          <w:sz w:val="24"/>
          <w:szCs w:val="23"/>
          <w:bdr w:val="none" w:sz="0" w:space="0" w:color="auto" w:frame="1"/>
          <w:lang w:eastAsia="en-IN"/>
        </w:rPr>
        <w:t xml:space="preserve"> of NPTEL</w:t>
      </w:r>
      <w:r w:rsidRPr="005C0587">
        <w:rPr>
          <w:rFonts w:ascii="Times New Roman" w:eastAsia="Times New Roman" w:hAnsi="Times New Roman" w:cs="Times New Roman"/>
          <w:b/>
          <w:bCs/>
          <w:sz w:val="24"/>
          <w:szCs w:val="23"/>
          <w:bdr w:val="none" w:sz="0" w:space="0" w:color="auto" w:frame="1"/>
          <w:lang w:eastAsia="en-IN"/>
        </w:rPr>
        <w:t>:</w:t>
      </w:r>
    </w:p>
    <w:p w:rsidR="005C0587" w:rsidRPr="005C0587" w:rsidRDefault="005C0587" w:rsidP="007D2217">
      <w:pPr>
        <w:shd w:val="clear" w:color="auto" w:fill="FFFFFF"/>
        <w:spacing w:after="158" w:line="360" w:lineRule="auto"/>
        <w:jc w:val="both"/>
        <w:textAlignment w:val="baseline"/>
        <w:rPr>
          <w:rFonts w:ascii="Times New Roman" w:eastAsia="Times New Roman" w:hAnsi="Times New Roman" w:cs="Times New Roman"/>
          <w:sz w:val="24"/>
          <w:szCs w:val="23"/>
          <w:lang w:eastAsia="en-IN"/>
        </w:rPr>
      </w:pPr>
      <w:r w:rsidRPr="005C0587">
        <w:rPr>
          <w:rFonts w:ascii="Times New Roman" w:eastAsia="Times New Roman" w:hAnsi="Times New Roman" w:cs="Times New Roman"/>
          <w:sz w:val="24"/>
          <w:szCs w:val="23"/>
          <w:lang w:eastAsia="en-IN"/>
        </w:rPr>
        <w:t>Largest online repository in the world of courses in engineering, basic sciences and selected humanities and social sciences subjects</w:t>
      </w:r>
    </w:p>
    <w:p w:rsidR="005C0587" w:rsidRPr="005C0587" w:rsidRDefault="005C0587" w:rsidP="007D2217">
      <w:pPr>
        <w:shd w:val="clear" w:color="auto" w:fill="FFFFFF"/>
        <w:spacing w:after="158" w:line="360" w:lineRule="auto"/>
        <w:jc w:val="both"/>
        <w:textAlignment w:val="baseline"/>
        <w:rPr>
          <w:rFonts w:ascii="Times New Roman" w:eastAsia="Times New Roman" w:hAnsi="Times New Roman" w:cs="Times New Roman"/>
          <w:sz w:val="24"/>
          <w:szCs w:val="23"/>
          <w:lang w:eastAsia="en-IN"/>
        </w:rPr>
      </w:pPr>
      <w:proofErr w:type="spellStart"/>
      <w:r w:rsidRPr="005C0587">
        <w:rPr>
          <w:rFonts w:ascii="Times New Roman" w:eastAsia="Times New Roman" w:hAnsi="Times New Roman" w:cs="Times New Roman"/>
          <w:sz w:val="24"/>
          <w:szCs w:val="23"/>
          <w:lang w:eastAsia="en-IN"/>
        </w:rPr>
        <w:t>Youtube</w:t>
      </w:r>
      <w:proofErr w:type="spellEnd"/>
      <w:r w:rsidRPr="005C0587">
        <w:rPr>
          <w:rFonts w:ascii="Times New Roman" w:eastAsia="Times New Roman" w:hAnsi="Times New Roman" w:cs="Times New Roman"/>
          <w:sz w:val="24"/>
          <w:szCs w:val="23"/>
          <w:lang w:eastAsia="en-IN"/>
        </w:rPr>
        <w:t xml:space="preserve"> channel for NPTEL – most subscribed educational channel, 1 billion views and 42+ lakhs subscribers</w:t>
      </w:r>
    </w:p>
    <w:p w:rsidR="005C0587" w:rsidRPr="005C0587" w:rsidRDefault="005C0587" w:rsidP="007D2217">
      <w:pPr>
        <w:shd w:val="clear" w:color="auto" w:fill="FFFFFF"/>
        <w:spacing w:after="158" w:line="360" w:lineRule="auto"/>
        <w:jc w:val="both"/>
        <w:textAlignment w:val="baseline"/>
        <w:rPr>
          <w:rFonts w:ascii="Times New Roman" w:eastAsia="Times New Roman" w:hAnsi="Times New Roman" w:cs="Times New Roman"/>
          <w:sz w:val="24"/>
          <w:szCs w:val="23"/>
          <w:lang w:eastAsia="en-IN"/>
        </w:rPr>
      </w:pPr>
      <w:r w:rsidRPr="005C0587">
        <w:rPr>
          <w:rFonts w:ascii="Times New Roman" w:eastAsia="Times New Roman" w:hAnsi="Times New Roman" w:cs="Times New Roman"/>
          <w:sz w:val="24"/>
          <w:szCs w:val="23"/>
          <w:lang w:eastAsia="en-IN"/>
        </w:rPr>
        <w:t>More than 56000 hours of video content</w:t>
      </w:r>
    </w:p>
    <w:p w:rsidR="005C0587" w:rsidRPr="005C0587" w:rsidRDefault="005C0587" w:rsidP="007D2217">
      <w:pPr>
        <w:shd w:val="clear" w:color="auto" w:fill="FFFFFF"/>
        <w:spacing w:after="158" w:line="360" w:lineRule="auto"/>
        <w:jc w:val="both"/>
        <w:textAlignment w:val="baseline"/>
        <w:rPr>
          <w:rFonts w:ascii="Times New Roman" w:eastAsia="Times New Roman" w:hAnsi="Times New Roman" w:cs="Times New Roman"/>
          <w:sz w:val="24"/>
          <w:szCs w:val="23"/>
          <w:lang w:eastAsia="en-IN"/>
        </w:rPr>
      </w:pPr>
      <w:r w:rsidRPr="005C0587">
        <w:rPr>
          <w:rFonts w:ascii="Times New Roman" w:eastAsia="Times New Roman" w:hAnsi="Times New Roman" w:cs="Times New Roman"/>
          <w:sz w:val="24"/>
          <w:szCs w:val="23"/>
          <w:lang w:eastAsia="en-IN"/>
        </w:rPr>
        <w:t>Most accessed library of peer-reviewed educational content in the world</w:t>
      </w:r>
    </w:p>
    <w:p w:rsidR="005C0587" w:rsidRPr="005C0587" w:rsidRDefault="005C0587" w:rsidP="007D2217">
      <w:pPr>
        <w:shd w:val="clear" w:color="auto" w:fill="FFFFFF"/>
        <w:spacing w:after="158" w:line="360" w:lineRule="auto"/>
        <w:jc w:val="both"/>
        <w:textAlignment w:val="baseline"/>
        <w:rPr>
          <w:rFonts w:ascii="Times New Roman" w:eastAsia="Times New Roman" w:hAnsi="Times New Roman" w:cs="Times New Roman"/>
          <w:sz w:val="24"/>
          <w:szCs w:val="23"/>
          <w:lang w:eastAsia="en-IN"/>
        </w:rPr>
      </w:pPr>
      <w:r w:rsidRPr="005C0587">
        <w:rPr>
          <w:rFonts w:ascii="Times New Roman" w:eastAsia="Times New Roman" w:hAnsi="Times New Roman" w:cs="Times New Roman"/>
          <w:sz w:val="24"/>
          <w:szCs w:val="23"/>
          <w:lang w:eastAsia="en-IN"/>
        </w:rPr>
        <w:t>52000+ hours of transcribed content; 51000+ hours of subtitled videos</w:t>
      </w:r>
    </w:p>
    <w:p w:rsidR="00FC7238" w:rsidRPr="007D2217" w:rsidRDefault="00FC7238" w:rsidP="007D2217">
      <w:pPr>
        <w:spacing w:line="360" w:lineRule="auto"/>
        <w:jc w:val="both"/>
        <w:rPr>
          <w:rFonts w:ascii="Times New Roman" w:hAnsi="Times New Roman" w:cs="Times New Roman"/>
          <w:sz w:val="24"/>
        </w:rPr>
      </w:pPr>
    </w:p>
    <w:sectPr w:rsidR="00FC7238" w:rsidRPr="007D22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DE6"/>
    <w:rsid w:val="005C0587"/>
    <w:rsid w:val="007D2217"/>
    <w:rsid w:val="00FC7238"/>
    <w:rsid w:val="00FD2D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C54D2-C2C0-46CC-974E-D9A8FFFA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058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92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SGP-JKP</dc:creator>
  <cp:keywords/>
  <dc:description/>
  <cp:lastModifiedBy>SGP-JKP</cp:lastModifiedBy>
  <cp:revision>6</cp:revision>
  <dcterms:created xsi:type="dcterms:W3CDTF">2021-06-23T06:52:00Z</dcterms:created>
  <dcterms:modified xsi:type="dcterms:W3CDTF">2021-06-23T06:53:00Z</dcterms:modified>
</cp:coreProperties>
</file>