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1D" w:rsidRDefault="00D7031D" w:rsidP="00D7031D">
      <w:pPr>
        <w:shd w:val="clear" w:color="auto" w:fill="FFFFFF"/>
        <w:spacing w:after="255" w:line="360" w:lineRule="auto"/>
        <w:jc w:val="center"/>
        <w:rPr>
          <w:rFonts w:ascii="Lato" w:eastAsia="Times New Roman" w:hAnsi="Lato" w:cs="Times New Roman"/>
          <w:b/>
          <w:bCs/>
          <w:sz w:val="25"/>
          <w:szCs w:val="23"/>
          <w:lang w:eastAsia="en-IN"/>
        </w:rPr>
      </w:pPr>
      <w:r>
        <w:rPr>
          <w:rFonts w:ascii="Lato" w:eastAsia="Times New Roman" w:hAnsi="Lato" w:cs="Times New Roman"/>
          <w:b/>
          <w:bCs/>
          <w:sz w:val="25"/>
          <w:szCs w:val="23"/>
          <w:lang w:eastAsia="en-IN"/>
        </w:rPr>
        <w:t>Learning Through Pow</w:t>
      </w:r>
      <w:bookmarkStart w:id="0" w:name="_GoBack"/>
      <w:bookmarkEnd w:id="0"/>
      <w:r>
        <w:rPr>
          <w:rFonts w:ascii="Lato" w:eastAsia="Times New Roman" w:hAnsi="Lato" w:cs="Times New Roman"/>
          <w:b/>
          <w:bCs/>
          <w:sz w:val="25"/>
          <w:szCs w:val="23"/>
          <w:lang w:eastAsia="en-IN"/>
        </w:rPr>
        <w:t>er Point Presentation:</w:t>
      </w:r>
    </w:p>
    <w:p w:rsidR="00D7031D" w:rsidRPr="00D7031D" w:rsidRDefault="00D7031D" w:rsidP="00D7031D">
      <w:pPr>
        <w:shd w:val="clear" w:color="auto" w:fill="FFFFFF"/>
        <w:spacing w:after="255" w:line="360" w:lineRule="auto"/>
        <w:jc w:val="both"/>
        <w:rPr>
          <w:rFonts w:ascii="Lato" w:eastAsia="Times New Roman" w:hAnsi="Lato" w:cs="Times New Roman"/>
          <w:sz w:val="25"/>
          <w:szCs w:val="23"/>
          <w:lang w:eastAsia="en-IN"/>
        </w:rPr>
      </w:pPr>
      <w:r w:rsidRPr="00D7031D">
        <w:rPr>
          <w:rFonts w:ascii="Lato" w:eastAsia="Times New Roman" w:hAnsi="Lato" w:cs="Times New Roman"/>
          <w:b/>
          <w:bCs/>
          <w:sz w:val="25"/>
          <w:szCs w:val="23"/>
          <w:lang w:eastAsia="en-IN"/>
        </w:rPr>
        <w:t>Introduction</w:t>
      </w:r>
    </w:p>
    <w:p w:rsidR="00D7031D" w:rsidRPr="00D7031D" w:rsidRDefault="00D7031D" w:rsidP="00D7031D">
      <w:pPr>
        <w:shd w:val="clear" w:color="auto" w:fill="FFFFFF"/>
        <w:spacing w:after="255" w:line="360" w:lineRule="auto"/>
        <w:jc w:val="both"/>
        <w:rPr>
          <w:rFonts w:ascii="Lato" w:eastAsia="Times New Roman" w:hAnsi="Lato" w:cs="Times New Roman"/>
          <w:sz w:val="25"/>
          <w:szCs w:val="23"/>
          <w:lang w:eastAsia="en-IN"/>
        </w:rPr>
      </w:pPr>
      <w:r w:rsidRPr="00D7031D">
        <w:rPr>
          <w:rFonts w:ascii="Lato" w:eastAsia="Times New Roman" w:hAnsi="Lato" w:cs="Times New Roman"/>
          <w:sz w:val="25"/>
          <w:szCs w:val="23"/>
          <w:lang w:eastAsia="en-IN"/>
        </w:rPr>
        <w:t>Slide presentation software such as PowerPoint has become an ingrained part of many instructional settings, particularly in large classes and in courses more geared towards information exchange than skill development. PowerPoint can be a highly effective tool to aid learning, but if not used carefully, may instead disengage students and actually hinder learning.</w:t>
      </w:r>
    </w:p>
    <w:p w:rsidR="00D7031D" w:rsidRPr="00D7031D" w:rsidRDefault="00D7031D" w:rsidP="00D7031D">
      <w:pPr>
        <w:shd w:val="clear" w:color="auto" w:fill="FFFFFF"/>
        <w:spacing w:after="255" w:line="360" w:lineRule="auto"/>
        <w:jc w:val="both"/>
        <w:rPr>
          <w:rFonts w:ascii="Lato" w:eastAsia="Times New Roman" w:hAnsi="Lato" w:cs="Times New Roman"/>
          <w:sz w:val="25"/>
          <w:szCs w:val="23"/>
          <w:lang w:eastAsia="en-IN"/>
        </w:rPr>
      </w:pPr>
      <w:r w:rsidRPr="00D7031D">
        <w:rPr>
          <w:rFonts w:ascii="Lato" w:eastAsia="Times New Roman" w:hAnsi="Lato" w:cs="Times New Roman"/>
          <w:b/>
          <w:bCs/>
          <w:sz w:val="25"/>
          <w:szCs w:val="23"/>
          <w:lang w:eastAsia="en-IN"/>
        </w:rPr>
        <w:t>Advantages</w:t>
      </w:r>
    </w:p>
    <w:p w:rsidR="00D7031D" w:rsidRPr="00D7031D" w:rsidRDefault="00D7031D" w:rsidP="00D7031D">
      <w:pPr>
        <w:shd w:val="clear" w:color="auto" w:fill="FFFFFF"/>
        <w:spacing w:after="255" w:line="360" w:lineRule="auto"/>
        <w:jc w:val="both"/>
        <w:rPr>
          <w:rFonts w:ascii="Lato" w:eastAsia="Times New Roman" w:hAnsi="Lato" w:cs="Times New Roman"/>
          <w:sz w:val="25"/>
          <w:szCs w:val="23"/>
          <w:lang w:eastAsia="en-IN"/>
        </w:rPr>
      </w:pPr>
      <w:r w:rsidRPr="00D7031D">
        <w:rPr>
          <w:rFonts w:ascii="Lato" w:eastAsia="Times New Roman" w:hAnsi="Lato" w:cs="Times New Roman"/>
          <w:sz w:val="25"/>
          <w:szCs w:val="23"/>
          <w:lang w:eastAsia="en-IN"/>
        </w:rPr>
        <w:t>Potential benefits of using presentation graphics include:</w:t>
      </w:r>
    </w:p>
    <w:p w:rsidR="00D7031D" w:rsidRPr="00D7031D" w:rsidRDefault="00D7031D" w:rsidP="00D7031D">
      <w:pPr>
        <w:numPr>
          <w:ilvl w:val="0"/>
          <w:numId w:val="1"/>
        </w:numPr>
        <w:shd w:val="clear" w:color="auto" w:fill="FFFFFF"/>
        <w:spacing w:before="100" w:beforeAutospacing="1" w:after="100" w:afterAutospacing="1" w:line="360" w:lineRule="auto"/>
        <w:jc w:val="both"/>
        <w:rPr>
          <w:rFonts w:ascii="Lato" w:eastAsia="Times New Roman" w:hAnsi="Lato" w:cs="Times New Roman"/>
          <w:sz w:val="25"/>
          <w:szCs w:val="23"/>
          <w:lang w:eastAsia="en-IN"/>
        </w:rPr>
      </w:pPr>
      <w:r w:rsidRPr="00D7031D">
        <w:rPr>
          <w:rFonts w:ascii="Lato" w:eastAsia="Times New Roman" w:hAnsi="Lato" w:cs="Times New Roman"/>
          <w:sz w:val="25"/>
          <w:szCs w:val="23"/>
          <w:lang w:eastAsia="en-IN"/>
        </w:rPr>
        <w:t>Increasing visual impact</w:t>
      </w:r>
    </w:p>
    <w:p w:rsidR="00D7031D" w:rsidRPr="00D7031D" w:rsidRDefault="00D7031D" w:rsidP="00D7031D">
      <w:pPr>
        <w:numPr>
          <w:ilvl w:val="0"/>
          <w:numId w:val="1"/>
        </w:numPr>
        <w:shd w:val="clear" w:color="auto" w:fill="FFFFFF"/>
        <w:spacing w:before="100" w:beforeAutospacing="1" w:after="100" w:afterAutospacing="1" w:line="360" w:lineRule="auto"/>
        <w:jc w:val="both"/>
        <w:rPr>
          <w:rFonts w:ascii="Lato" w:eastAsia="Times New Roman" w:hAnsi="Lato" w:cs="Times New Roman"/>
          <w:sz w:val="25"/>
          <w:szCs w:val="23"/>
          <w:lang w:eastAsia="en-IN"/>
        </w:rPr>
      </w:pPr>
      <w:r w:rsidRPr="00D7031D">
        <w:rPr>
          <w:rFonts w:ascii="Lato" w:eastAsia="Times New Roman" w:hAnsi="Lato" w:cs="Times New Roman"/>
          <w:sz w:val="25"/>
          <w:szCs w:val="23"/>
          <w:lang w:eastAsia="en-IN"/>
        </w:rPr>
        <w:t>Improving audience focus</w:t>
      </w:r>
    </w:p>
    <w:p w:rsidR="00D7031D" w:rsidRPr="00D7031D" w:rsidRDefault="00D7031D" w:rsidP="00D7031D">
      <w:pPr>
        <w:numPr>
          <w:ilvl w:val="0"/>
          <w:numId w:val="1"/>
        </w:numPr>
        <w:shd w:val="clear" w:color="auto" w:fill="FFFFFF"/>
        <w:spacing w:before="100" w:beforeAutospacing="1" w:after="100" w:afterAutospacing="1" w:line="360" w:lineRule="auto"/>
        <w:jc w:val="both"/>
        <w:rPr>
          <w:rFonts w:ascii="Lato" w:eastAsia="Times New Roman" w:hAnsi="Lato" w:cs="Times New Roman"/>
          <w:sz w:val="25"/>
          <w:szCs w:val="23"/>
          <w:lang w:eastAsia="en-IN"/>
        </w:rPr>
      </w:pPr>
      <w:r w:rsidRPr="00D7031D">
        <w:rPr>
          <w:rFonts w:ascii="Lato" w:eastAsia="Times New Roman" w:hAnsi="Lato" w:cs="Times New Roman"/>
          <w:sz w:val="25"/>
          <w:szCs w:val="23"/>
          <w:lang w:eastAsia="en-IN"/>
        </w:rPr>
        <w:t>Providing annotations and highlights</w:t>
      </w:r>
    </w:p>
    <w:p w:rsidR="00D7031D" w:rsidRPr="00D7031D" w:rsidRDefault="00D7031D" w:rsidP="00D7031D">
      <w:pPr>
        <w:numPr>
          <w:ilvl w:val="0"/>
          <w:numId w:val="1"/>
        </w:numPr>
        <w:shd w:val="clear" w:color="auto" w:fill="FFFFFF"/>
        <w:spacing w:before="100" w:beforeAutospacing="1" w:after="100" w:afterAutospacing="1" w:line="360" w:lineRule="auto"/>
        <w:jc w:val="both"/>
        <w:rPr>
          <w:rFonts w:ascii="Lato" w:eastAsia="Times New Roman" w:hAnsi="Lato" w:cs="Times New Roman"/>
          <w:sz w:val="25"/>
          <w:szCs w:val="23"/>
          <w:lang w:eastAsia="en-IN"/>
        </w:rPr>
      </w:pPr>
      <w:r w:rsidRPr="00D7031D">
        <w:rPr>
          <w:rFonts w:ascii="Lato" w:eastAsia="Times New Roman" w:hAnsi="Lato" w:cs="Times New Roman"/>
          <w:sz w:val="25"/>
          <w:szCs w:val="23"/>
          <w:lang w:eastAsia="en-IN"/>
        </w:rPr>
        <w:t>Analyzing and synthesizing complexities</w:t>
      </w:r>
    </w:p>
    <w:p w:rsidR="00D7031D" w:rsidRPr="00D7031D" w:rsidRDefault="00D7031D" w:rsidP="00D7031D">
      <w:pPr>
        <w:numPr>
          <w:ilvl w:val="0"/>
          <w:numId w:val="1"/>
        </w:numPr>
        <w:shd w:val="clear" w:color="auto" w:fill="FFFFFF"/>
        <w:spacing w:before="100" w:beforeAutospacing="1" w:after="100" w:afterAutospacing="1" w:line="360" w:lineRule="auto"/>
        <w:jc w:val="both"/>
        <w:rPr>
          <w:rFonts w:ascii="Lato" w:eastAsia="Times New Roman" w:hAnsi="Lato" w:cs="Times New Roman"/>
          <w:sz w:val="25"/>
          <w:szCs w:val="23"/>
          <w:lang w:eastAsia="en-IN"/>
        </w:rPr>
      </w:pPr>
      <w:r w:rsidRPr="00D7031D">
        <w:rPr>
          <w:rFonts w:ascii="Lato" w:eastAsia="Times New Roman" w:hAnsi="Lato" w:cs="Times New Roman"/>
          <w:sz w:val="25"/>
          <w:szCs w:val="23"/>
          <w:lang w:eastAsia="en-IN"/>
        </w:rPr>
        <w:t>Enriching curriculum with interdisciplinary approach</w:t>
      </w:r>
    </w:p>
    <w:p w:rsidR="00D7031D" w:rsidRPr="00D7031D" w:rsidRDefault="00D7031D" w:rsidP="00D7031D">
      <w:pPr>
        <w:numPr>
          <w:ilvl w:val="0"/>
          <w:numId w:val="1"/>
        </w:numPr>
        <w:shd w:val="clear" w:color="auto" w:fill="FFFFFF"/>
        <w:spacing w:before="100" w:beforeAutospacing="1" w:after="100" w:afterAutospacing="1" w:line="360" w:lineRule="auto"/>
        <w:jc w:val="both"/>
        <w:rPr>
          <w:rFonts w:ascii="Lato" w:eastAsia="Times New Roman" w:hAnsi="Lato" w:cs="Times New Roman"/>
          <w:sz w:val="25"/>
          <w:szCs w:val="23"/>
          <w:lang w:eastAsia="en-IN"/>
        </w:rPr>
      </w:pPr>
      <w:r w:rsidRPr="00D7031D">
        <w:rPr>
          <w:rFonts w:ascii="Lato" w:eastAsia="Times New Roman" w:hAnsi="Lato" w:cs="Times New Roman"/>
          <w:sz w:val="25"/>
          <w:szCs w:val="23"/>
          <w:lang w:eastAsia="en-IN"/>
        </w:rPr>
        <w:t>Increasing spontaneity and interactivity</w:t>
      </w:r>
    </w:p>
    <w:p w:rsidR="00D7031D" w:rsidRPr="00D7031D" w:rsidRDefault="00D7031D" w:rsidP="00D7031D">
      <w:pPr>
        <w:numPr>
          <w:ilvl w:val="0"/>
          <w:numId w:val="1"/>
        </w:numPr>
        <w:shd w:val="clear" w:color="auto" w:fill="FFFFFF"/>
        <w:spacing w:before="100" w:beforeAutospacing="1" w:after="100" w:afterAutospacing="1" w:line="360" w:lineRule="auto"/>
        <w:jc w:val="both"/>
        <w:rPr>
          <w:rFonts w:ascii="Lato" w:eastAsia="Times New Roman" w:hAnsi="Lato" w:cs="Times New Roman"/>
          <w:sz w:val="25"/>
          <w:szCs w:val="23"/>
          <w:lang w:eastAsia="en-IN"/>
        </w:rPr>
      </w:pPr>
      <w:r w:rsidRPr="00D7031D">
        <w:rPr>
          <w:rFonts w:ascii="Lato" w:eastAsia="Times New Roman" w:hAnsi="Lato" w:cs="Times New Roman"/>
          <w:sz w:val="25"/>
          <w:szCs w:val="23"/>
          <w:lang w:eastAsia="en-IN"/>
        </w:rPr>
        <w:t>Increasing wonder</w:t>
      </w:r>
    </w:p>
    <w:p w:rsidR="001D180C" w:rsidRPr="00D7031D" w:rsidRDefault="001D180C" w:rsidP="00D7031D">
      <w:pPr>
        <w:spacing w:line="360" w:lineRule="auto"/>
        <w:rPr>
          <w:sz w:val="24"/>
        </w:rPr>
      </w:pPr>
    </w:p>
    <w:sectPr w:rsidR="001D180C" w:rsidRPr="00D70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B02ED"/>
    <w:multiLevelType w:val="multilevel"/>
    <w:tmpl w:val="D9B0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71"/>
    <w:rsid w:val="001D180C"/>
    <w:rsid w:val="00D7031D"/>
    <w:rsid w:val="00E155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6970C-48FD-4B59-B63E-FCF419E7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3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70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SGP-JKP</dc:creator>
  <cp:keywords/>
  <dc:description/>
  <cp:lastModifiedBy>SGP-JKP</cp:lastModifiedBy>
  <cp:revision>2</cp:revision>
  <dcterms:created xsi:type="dcterms:W3CDTF">2021-06-23T06:50:00Z</dcterms:created>
  <dcterms:modified xsi:type="dcterms:W3CDTF">2021-06-23T06:51:00Z</dcterms:modified>
</cp:coreProperties>
</file>